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34D2" w14:textId="091E78E9" w:rsidR="004F6112" w:rsidRDefault="004F6112" w:rsidP="004F6112">
      <w:pPr>
        <w:pStyle w:val="berschrift1"/>
      </w:pPr>
      <w:r>
        <w:rPr>
          <w:lang w:val="de-DE"/>
        </w:rPr>
        <w:t>Deskriptive Transkription: Openreach Praxisbericht</w:t>
      </w:r>
    </w:p>
    <w:p w14:paraId="320AE989" w14:textId="06B4719C" w:rsidR="004F6112" w:rsidRDefault="004F6112"/>
    <w:p w14:paraId="78183642" w14:textId="57D4F406" w:rsidR="004F6112" w:rsidRDefault="4AC3F0B7" w:rsidP="43ADFC10">
      <w:r>
        <w:rPr>
          <w:lang w:val="de-DE"/>
        </w:rPr>
        <w:t xml:space="preserve">Das Video beginnt mit atmosphärischer Musik und Drohnenaufnahmen von Häusern in der Londoner Vorstadt im Sonnenschein. Zwischen den Häusern sind animierte, die Farbe wechselnde Verbindungslinien zu sehen. </w:t>
      </w:r>
    </w:p>
    <w:p w14:paraId="4EC889C7" w14:textId="532B5A6E" w:rsidR="004F6112" w:rsidRDefault="004F6112" w:rsidP="43ADFC10">
      <w:r>
        <w:rPr>
          <w:lang w:val="de-DE"/>
        </w:rPr>
        <w:t xml:space="preserve"> Eine männliche Stimme (Scott, Director of Brand, Marketing &amp; Digital bei Openreach) sagt: „Openreach verbindet Großbritannien mit dem Breitbandnetz. Unser Ziel ist es, bis Ende 2026 25 Millionen Standorte zu erreichen. Beim Ausbau unseres Glasfasernetzes brauchen wir mehr Besucher auf unserer Website, die unsere Arbeit verstehen und begeistert davon sind, was wir für sie tun können. Danach ist es Aufgabe unserer Serviceanbieter, die Bestellungen für Glasfaseranschlüsse in ganz Großbritannien aufzugeben.“ Der animierte Text „Siteimprove + Openreach“ läuft über den Bildschirm. Man hört weiterhin Scotts Stimme: „Siteimprove hat uns den Weg dafür geebnet.“ </w:t>
      </w:r>
    </w:p>
    <w:p w14:paraId="3765857A" w14:textId="1AEB16C4" w:rsidR="004F6112" w:rsidRDefault="00D86437" w:rsidP="004F6112">
      <w:r>
        <w:rPr>
          <w:lang w:val="de-DE"/>
        </w:rPr>
        <w:t>Die atmosphärische Musik läuft weiter.</w:t>
      </w:r>
    </w:p>
    <w:p w14:paraId="05431BDA" w14:textId="2157A198" w:rsidR="00D86437" w:rsidRDefault="00D86437" w:rsidP="004F6112">
      <w:r>
        <w:rPr>
          <w:lang w:val="de-DE"/>
        </w:rPr>
        <w:t>Man sieht Scott jetzt in einem Konferenzraum vor der Kamera sitzen, von der Brust aufwärts sichtbar. Er spricht mit dem Interviewer (</w:t>
      </w:r>
      <w:r w:rsidR="00802EB3">
        <w:rPr>
          <w:lang w:val="de-DE"/>
        </w:rPr>
        <w:t xml:space="preserve">nicht </w:t>
      </w:r>
      <w:r>
        <w:rPr>
          <w:lang w:val="de-DE"/>
        </w:rPr>
        <w:t xml:space="preserve">sichtbar) und sagt: „Als ich zu Openreach stieß, hatten wir sehr eingeschränkte Einblicke und konnten nur sehr wenig Entscheidungen auf Datenbasis treffen.“ In der rechten unteren Ecke wird ein weißer Rahmen angezeigt, der den Text </w:t>
      </w:r>
      <w:bookmarkStart w:id="0" w:name="_Int_gPChc1oi"/>
      <w:r>
        <w:rPr>
          <w:lang w:val="de-DE"/>
        </w:rPr>
        <w:t>enthält</w:t>
      </w:r>
      <w:bookmarkEnd w:id="0"/>
      <w:r>
        <w:rPr>
          <w:lang w:val="de-DE"/>
        </w:rPr>
        <w:t>: „Scott Room, Director of Brand, Marketing &amp; Digital, Openreach“. Das Bild wechselt zu Scott, der an einem Schreibtisch sitzt und an seinem Laptop in einem Großraumbüro arbeitet; im Hintergrund sind Kollegen zu sehen. Scotts Stimme fährt fort: „Dank Siteimprove konnten wir hier große Fortschritte machen und genau verstehen, was unsere Website leistet und was nicht.“ Das Bild wechselt zurück zu Scott, der mit dem (nicht sichtbaren) Interviewer spricht und hinzufügt: „Dank Siteimprove haben wir jetzt eine wirklich intuitive Benutzeroberfläche und Zugriff auf all die unterschiedlichen Tools an einer zentralen Stelle.“</w:t>
      </w:r>
    </w:p>
    <w:p w14:paraId="7217CC59" w14:textId="2DF4DB88" w:rsidR="00D86437" w:rsidRDefault="00D86437" w:rsidP="43ADFC10">
      <w:r>
        <w:rPr>
          <w:lang w:val="de-DE"/>
        </w:rPr>
        <w:t>Die atmosphärische Musik läuft weiter, während das Bild zu Aufnahmen des nebligen Londons mit Gebäuden, fahrenden Autos, Fußgängern und Menschen auf Fahrrädern wechselt. Man hört Scotts Stimme: „Bei unserer Arbeit geht es vor allem darum, allen Menschen in Großbritannien diese fantastische neue Technologie nahezubringen.“ Das Bild wechselt zurück zu Scott, der von der Brust aufwärts zu sehen ist und mit dem Interviewer (nicht sichtbar) spricht. Er fährt fort: „Wir nutzen das SEO-Modul, um mehr Traffic auf unsere Website zu ziehen.“ Das Bild zeigt nun Scott, der in einem Sessel neben einer Fensterfront an seinem Laptop arbeitet. Man hört seine Stimme: „So gelangten wir von 250.000 Besuchen pro Monat zu über 450.000, und das ist ein fantastisches Ergebnis.“ Neben Scott wird ein animiertes Kreisdiagramm angezeigt, das von 250</w:t>
      </w:r>
      <w:r w:rsidR="00150E08">
        <w:rPr>
          <w:lang w:val="de-DE"/>
        </w:rPr>
        <w:t>.</w:t>
      </w:r>
      <w:r>
        <w:rPr>
          <w:lang w:val="de-DE"/>
        </w:rPr>
        <w:t>000 bis 450</w:t>
      </w:r>
      <w:r w:rsidR="00150E08">
        <w:rPr>
          <w:lang w:val="de-DE"/>
        </w:rPr>
        <w:t>.</w:t>
      </w:r>
      <w:r>
        <w:rPr>
          <w:lang w:val="de-DE"/>
        </w:rPr>
        <w:t>000 zählt.</w:t>
      </w:r>
    </w:p>
    <w:p w14:paraId="682C81ED" w14:textId="2596AA54" w:rsidR="00D86437" w:rsidRDefault="7E9254FF" w:rsidP="004F6112">
      <w:r>
        <w:rPr>
          <w:lang w:val="de-DE"/>
        </w:rPr>
        <w:t xml:space="preserve">Das Bild wechselt und zeigt Scott, der in einem Konferenzraum vor seinem Laptop sitzt und sich mit Kollegen unterhält. Seine Stimme fährt fort: „Außerdem haben wir große Fortschritte in Sachen </w:t>
      </w:r>
      <w:bookmarkStart w:id="1" w:name="_Int_FzWbCL57"/>
      <w:r>
        <w:rPr>
          <w:lang w:val="de-DE"/>
        </w:rPr>
        <w:t>Barrierefreiheit</w:t>
      </w:r>
      <w:bookmarkEnd w:id="1"/>
      <w:r>
        <w:rPr>
          <w:lang w:val="de-DE"/>
        </w:rPr>
        <w:t xml:space="preserve"> gemacht.“ Das Bild wechselt zurück zu Scott, der mit dem Interviewer (nicht sichtbar) spricht. Er sagt: „Unser Ziel ist es, die WCAG-Stufe AA zu erreichen. Allein der Zugriff auf Metric</w:t>
      </w:r>
      <w:r w:rsidR="00150E08">
        <w:rPr>
          <w:lang w:val="de-DE"/>
        </w:rPr>
        <w:t>s</w:t>
      </w:r>
      <w:r>
        <w:rPr>
          <w:lang w:val="de-DE"/>
        </w:rPr>
        <w:t xml:space="preserve">, die uns zeigen, welche Schritte wir in diesem Bereich noch tun </w:t>
      </w:r>
      <w:bookmarkStart w:id="2" w:name="_Int_5tyV0vuv"/>
      <w:r>
        <w:rPr>
          <w:lang w:val="de-DE"/>
        </w:rPr>
        <w:t>müssen</w:t>
      </w:r>
      <w:bookmarkEnd w:id="2"/>
      <w:r>
        <w:rPr>
          <w:lang w:val="de-DE"/>
        </w:rPr>
        <w:t>, ist wirklich wichtig für uns.“</w:t>
      </w:r>
    </w:p>
    <w:p w14:paraId="7207B3B0" w14:textId="5D6BAA7F" w:rsidR="00FE4D4D" w:rsidRDefault="74E20685" w:rsidP="43ADFC10">
      <w:r>
        <w:rPr>
          <w:lang w:val="de-DE"/>
        </w:rPr>
        <w:t xml:space="preserve">Wieder sieht man Scott bei der Arbeit in einem Sessel, der neben einer Glasfront steht. Die atmosphärische Musik läuft im Hintergrund weiter. </w:t>
      </w:r>
    </w:p>
    <w:p w14:paraId="1B15820D" w14:textId="17F0D26A" w:rsidR="00FE4D4D" w:rsidRDefault="60699583" w:rsidP="004F6112">
      <w:r>
        <w:rPr>
          <w:lang w:val="de-DE"/>
        </w:rPr>
        <w:lastRenderedPageBreak/>
        <w:t xml:space="preserve">Das Bild wechselt zurück zu Scott, der mit dem (nicht sichtbaren) Interviewer spricht. Man sieht ihn von der Taille aufwärts. Er erklärt: „Und mit dem QA-Modul können wir wirklich verstehen, wo auf unserer Website es Probleme geben könnte. Wir haben unseren anfänglichen Score von 76,2 % bereits auf über 97 % gebracht, um sicherzustellen, dass unsere Website in allen Bereichen optimal funktioniert.“ Scott ist jetzt von der Taille aufwärts zu sehen. Er fügt hinzu: „So konnten wir jede Menge Zeit und Arbeit einsparen, ca. 20 % innerhalb des gesamten Teams.“ Neben Scott wird ein animiertes Kreisdiagramm angezeigt, das von 0 % bis 20 % zählt. Er fährt fort: „Das war für uns ein enormer Fortschritt, weil wir mehr Zeit für strategische Aspekte hatten.“ </w:t>
      </w:r>
    </w:p>
    <w:p w14:paraId="78CE7CD1" w14:textId="28FD25B1" w:rsidR="00596EC5" w:rsidRDefault="13BF9579" w:rsidP="43ADFC10">
      <w:r>
        <w:rPr>
          <w:lang w:val="de-DE"/>
        </w:rPr>
        <w:t xml:space="preserve">Das Bild wechselt zu Scott, der durch eine Londoner Markthalle geht, mit verschwommenen Lichtern im Hintergrund. Die atmosphärische Musik läuft weiter und man hört Scotts Stimme: „Dank Siteimprove konnten wir konstante, kontinuierliche Verbesserungen anstelle von großen einmaligen Veränderungen realisieren.“ Das Bild wechselt zurück zu Scott, der mit dem (nicht sichtbaren) Interviewer spricht: „Jetzt haben wir viel mehr Daten zur Verfügung, um deutlich fundiertere Entscheidungen über zukünftige Projekte zu treffen.“ Man sieht Scott jetzt am Ufer stehen und telefonieren. </w:t>
      </w:r>
    </w:p>
    <w:p w14:paraId="50B8BD91" w14:textId="2A3640FD" w:rsidR="00596EC5" w:rsidRDefault="005844BC" w:rsidP="43ADFC10">
      <w:r>
        <w:rPr>
          <w:lang w:val="de-DE"/>
        </w:rPr>
        <w:t xml:space="preserve">Die atmosphärische Musik läuft weiter, während das Bild zu Drohnenaufnahmen von London in der Dämmerung wechselt. Die Siteimprove-Grafik läuft über den Bildschirm, während die Musik ausklingt. </w:t>
      </w:r>
    </w:p>
    <w:p w14:paraId="11DED6CF" w14:textId="6B665357" w:rsidR="00596EC5" w:rsidRDefault="005844BC" w:rsidP="004F6112">
      <w:r>
        <w:rPr>
          <w:lang w:val="de-DE"/>
        </w:rPr>
        <w:t xml:space="preserve">Das Video endet.  </w:t>
      </w:r>
    </w:p>
    <w:p w14:paraId="5377323B" w14:textId="77777777" w:rsidR="004F6112" w:rsidRPr="004F6112" w:rsidRDefault="004F6112"/>
    <w:sectPr w:rsidR="004F6112" w:rsidRPr="004F6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svBskGdqQTW8Zz" int2:id="ExUKlQnQ">
      <int2:state int2:type="LegacyProofing" int2:value="Rejected"/>
    </int2:textHash>
    <int2:textHash int2:hashCode="uHI3RdEhA45lQQ" int2:id="oXT493z5">
      <int2:state int2:type="LegacyProofing" int2:value="Rejected"/>
    </int2:textHash>
    <int2:bookmark int2:bookmarkName="_Int_5tyV0vuv" int2:invalidationBookmarkName="" int2:hashCode="5cEnj+BQkBZE21" int2:id="pRq69C56">
      <int2:state int2:type="LegacyProofing" int2:value="Rejected"/>
    </int2:bookmark>
    <int2:bookmark int2:bookmarkName="_Int_FzWbCL57" int2:invalidationBookmarkName="" int2:hashCode="8j+u5v6jyRUmUg" int2:id="MdGUl8tB">
      <int2:state int2:type="LegacyProofing" int2:value="Rejected"/>
    </int2:bookmark>
    <int2:bookmark int2:bookmarkName="_Int_gPChc1oi" int2:invalidationBookmarkName="" int2:hashCode="3PBuhYEyyh7cI4" int2:id="nYSLI42f">
      <int2:state int2:type="LegacyProofing" int2:value="Rejected"/>
    </int2:bookmark>
    <int2:bookmark int2:bookmarkName="_Int_FCVp6veA" int2:invalidationBookmarkName="" int2:hashCode="ZHlPm+L1KO2x5E" int2:id="OlyzbphZ">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12"/>
    <w:rsid w:val="000C5A61"/>
    <w:rsid w:val="000F4387"/>
    <w:rsid w:val="00150E08"/>
    <w:rsid w:val="003803CD"/>
    <w:rsid w:val="004F6112"/>
    <w:rsid w:val="005844BC"/>
    <w:rsid w:val="00596EC5"/>
    <w:rsid w:val="00794ADF"/>
    <w:rsid w:val="00802EB3"/>
    <w:rsid w:val="00A76EA2"/>
    <w:rsid w:val="00B33E26"/>
    <w:rsid w:val="00BA54B8"/>
    <w:rsid w:val="00C879EF"/>
    <w:rsid w:val="00D04F3A"/>
    <w:rsid w:val="00D546DC"/>
    <w:rsid w:val="00D86437"/>
    <w:rsid w:val="00DF0771"/>
    <w:rsid w:val="00FE4D4D"/>
    <w:rsid w:val="01979852"/>
    <w:rsid w:val="01ED4D0C"/>
    <w:rsid w:val="039097E6"/>
    <w:rsid w:val="0474B942"/>
    <w:rsid w:val="04C7FD72"/>
    <w:rsid w:val="067D0D35"/>
    <w:rsid w:val="07A0E7E7"/>
    <w:rsid w:val="09DF3694"/>
    <w:rsid w:val="09F85EF1"/>
    <w:rsid w:val="0A724B81"/>
    <w:rsid w:val="0D2FFFB3"/>
    <w:rsid w:val="0D39547A"/>
    <w:rsid w:val="0DC6D24A"/>
    <w:rsid w:val="0ED524DB"/>
    <w:rsid w:val="0F15A714"/>
    <w:rsid w:val="0F595ADA"/>
    <w:rsid w:val="0F7BCB08"/>
    <w:rsid w:val="0F82DBC5"/>
    <w:rsid w:val="10166510"/>
    <w:rsid w:val="1067A075"/>
    <w:rsid w:val="118D91FE"/>
    <w:rsid w:val="11EA3E8E"/>
    <w:rsid w:val="134293B5"/>
    <w:rsid w:val="1387A854"/>
    <w:rsid w:val="13A895FE"/>
    <w:rsid w:val="13BF9579"/>
    <w:rsid w:val="13DB30AE"/>
    <w:rsid w:val="147B0992"/>
    <w:rsid w:val="158FE913"/>
    <w:rsid w:val="15F23680"/>
    <w:rsid w:val="16A5F57D"/>
    <w:rsid w:val="16BDB99C"/>
    <w:rsid w:val="16F9FD38"/>
    <w:rsid w:val="175C79B9"/>
    <w:rsid w:val="181467B3"/>
    <w:rsid w:val="18D94C03"/>
    <w:rsid w:val="19B03814"/>
    <w:rsid w:val="19E774CC"/>
    <w:rsid w:val="1A175A6F"/>
    <w:rsid w:val="1BF27BD1"/>
    <w:rsid w:val="1E0018A0"/>
    <w:rsid w:val="1E0DCE9B"/>
    <w:rsid w:val="1F4B666E"/>
    <w:rsid w:val="1F5E43CD"/>
    <w:rsid w:val="21133C8B"/>
    <w:rsid w:val="2226E576"/>
    <w:rsid w:val="23F032DD"/>
    <w:rsid w:val="252B93B0"/>
    <w:rsid w:val="254795C1"/>
    <w:rsid w:val="25D0AC7F"/>
    <w:rsid w:val="26290D71"/>
    <w:rsid w:val="27B5E3F3"/>
    <w:rsid w:val="285E72F0"/>
    <w:rsid w:val="296AD731"/>
    <w:rsid w:val="296CC581"/>
    <w:rsid w:val="2987451E"/>
    <w:rsid w:val="2AA0F674"/>
    <w:rsid w:val="2C279FA0"/>
    <w:rsid w:val="2CA968A9"/>
    <w:rsid w:val="2E1BF5F4"/>
    <w:rsid w:val="2F00B7A6"/>
    <w:rsid w:val="2F2C1D7E"/>
    <w:rsid w:val="2F34532A"/>
    <w:rsid w:val="2F7C551D"/>
    <w:rsid w:val="309CE151"/>
    <w:rsid w:val="3118257E"/>
    <w:rsid w:val="32B3F5DF"/>
    <w:rsid w:val="3447D8BA"/>
    <w:rsid w:val="359B4499"/>
    <w:rsid w:val="35AB0FDE"/>
    <w:rsid w:val="3601F19E"/>
    <w:rsid w:val="36D0A3CD"/>
    <w:rsid w:val="3764E77D"/>
    <w:rsid w:val="37A081E3"/>
    <w:rsid w:val="382EF6F2"/>
    <w:rsid w:val="389DA84D"/>
    <w:rsid w:val="3986D96A"/>
    <w:rsid w:val="39FF4E9D"/>
    <w:rsid w:val="3AD7FB63"/>
    <w:rsid w:val="3B0AFB3B"/>
    <w:rsid w:val="3B1505AB"/>
    <w:rsid w:val="3C0C2F21"/>
    <w:rsid w:val="3C5AD825"/>
    <w:rsid w:val="3CBE861C"/>
    <w:rsid w:val="3DF6A886"/>
    <w:rsid w:val="3E3BCAD0"/>
    <w:rsid w:val="3ED4BBB9"/>
    <w:rsid w:val="3FD79B31"/>
    <w:rsid w:val="410DFB6A"/>
    <w:rsid w:val="414118EA"/>
    <w:rsid w:val="4171919F"/>
    <w:rsid w:val="426BBCC9"/>
    <w:rsid w:val="42BE5AF1"/>
    <w:rsid w:val="43071C9D"/>
    <w:rsid w:val="434B5AE6"/>
    <w:rsid w:val="43ADFC10"/>
    <w:rsid w:val="43BF36E7"/>
    <w:rsid w:val="43DCCF99"/>
    <w:rsid w:val="4539BF8F"/>
    <w:rsid w:val="4563F66D"/>
    <w:rsid w:val="4629B91E"/>
    <w:rsid w:val="46DC5501"/>
    <w:rsid w:val="46DDFCD9"/>
    <w:rsid w:val="47F1F671"/>
    <w:rsid w:val="4AC3F0B7"/>
    <w:rsid w:val="4C821668"/>
    <w:rsid w:val="4E17A5E8"/>
    <w:rsid w:val="4EFC88EE"/>
    <w:rsid w:val="506A0EEA"/>
    <w:rsid w:val="519A6C07"/>
    <w:rsid w:val="52EE1566"/>
    <w:rsid w:val="534F7EAC"/>
    <w:rsid w:val="53BAD809"/>
    <w:rsid w:val="564839B9"/>
    <w:rsid w:val="56D04F8A"/>
    <w:rsid w:val="578ACCC1"/>
    <w:rsid w:val="579B43BE"/>
    <w:rsid w:val="57FC6723"/>
    <w:rsid w:val="588C59FD"/>
    <w:rsid w:val="5A8E4BDF"/>
    <w:rsid w:val="5BC5E9EE"/>
    <w:rsid w:val="5BC71263"/>
    <w:rsid w:val="5F0A0149"/>
    <w:rsid w:val="60699583"/>
    <w:rsid w:val="62769BE3"/>
    <w:rsid w:val="641F72E4"/>
    <w:rsid w:val="646B0675"/>
    <w:rsid w:val="659CE384"/>
    <w:rsid w:val="65BA774D"/>
    <w:rsid w:val="67FDB9D3"/>
    <w:rsid w:val="697F078C"/>
    <w:rsid w:val="6B3BEB07"/>
    <w:rsid w:val="6C47A935"/>
    <w:rsid w:val="6CB17232"/>
    <w:rsid w:val="6D2FA3CF"/>
    <w:rsid w:val="6DA59CD7"/>
    <w:rsid w:val="6DB838A7"/>
    <w:rsid w:val="6E777C2F"/>
    <w:rsid w:val="705BD274"/>
    <w:rsid w:val="71B73421"/>
    <w:rsid w:val="7248A8D4"/>
    <w:rsid w:val="73CD7C2A"/>
    <w:rsid w:val="74E20685"/>
    <w:rsid w:val="752959A1"/>
    <w:rsid w:val="777DBD34"/>
    <w:rsid w:val="777DDCF1"/>
    <w:rsid w:val="781E2590"/>
    <w:rsid w:val="7852BBC0"/>
    <w:rsid w:val="789C6F21"/>
    <w:rsid w:val="7939E764"/>
    <w:rsid w:val="7BA2C3D1"/>
    <w:rsid w:val="7E9254FF"/>
    <w:rsid w:val="7FC428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6E54"/>
  <w15:chartTrackingRefBased/>
  <w15:docId w15:val="{7F3D80ED-4418-4E92-A8BC-90A37E83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F61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61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86D3E940510F48BB1CF386E2A2A9F0" ma:contentTypeVersion="12" ma:contentTypeDescription="Create a new document." ma:contentTypeScope="" ma:versionID="9d77fa7eca819b64e7ea1306a6b6d381">
  <xsd:schema xmlns:xsd="http://www.w3.org/2001/XMLSchema" xmlns:xs="http://www.w3.org/2001/XMLSchema" xmlns:p="http://schemas.microsoft.com/office/2006/metadata/properties" xmlns:ns2="84ef72e4-a6bd-48f6-9552-4e99267e6976" xmlns:ns3="c46ff9d5-eb49-4891-a5e1-8c9e24836454" targetNamespace="http://schemas.microsoft.com/office/2006/metadata/properties" ma:root="true" ma:fieldsID="77eb706177d23fab3d6febfa3e0845e6" ns2:_="" ns3:_="">
    <xsd:import namespace="84ef72e4-a6bd-48f6-9552-4e99267e6976"/>
    <xsd:import namespace="c46ff9d5-eb49-4891-a5e1-8c9e248364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f72e4-a6bd-48f6-9552-4e99267e6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6ff9d5-eb49-4891-a5e1-8c9e248364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46ff9d5-eb49-4891-a5e1-8c9e24836454">
      <UserInfo>
        <DisplayName/>
        <AccountId xsi:nil="true"/>
        <AccountType/>
      </UserInfo>
    </SharedWithUsers>
    <MediaLengthInSeconds xmlns="84ef72e4-a6bd-48f6-9552-4e99267e6976" xsi:nil="true"/>
  </documentManagement>
</p:properties>
</file>

<file path=customXml/itemProps1.xml><?xml version="1.0" encoding="utf-8"?>
<ds:datastoreItem xmlns:ds="http://schemas.openxmlformats.org/officeDocument/2006/customXml" ds:itemID="{0D8387B8-4916-40A9-8DF2-7BCD3FF98788}">
  <ds:schemaRefs>
    <ds:schemaRef ds:uri="http://schemas.microsoft.com/sharepoint/v3/contenttype/forms"/>
  </ds:schemaRefs>
</ds:datastoreItem>
</file>

<file path=customXml/itemProps2.xml><?xml version="1.0" encoding="utf-8"?>
<ds:datastoreItem xmlns:ds="http://schemas.openxmlformats.org/officeDocument/2006/customXml" ds:itemID="{DD4670E1-E871-4E05-842A-656B16D46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f72e4-a6bd-48f6-9552-4e99267e6976"/>
    <ds:schemaRef ds:uri="c46ff9d5-eb49-4891-a5e1-8c9e24836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A97F5-ABE2-459D-9EB1-921C791DFC15}">
  <ds:schemaRefs>
    <ds:schemaRef ds:uri="http://schemas.microsoft.com/office/2006/metadata/properties"/>
    <ds:schemaRef ds:uri="http://schemas.microsoft.com/office/infopath/2007/PartnerControls"/>
    <ds:schemaRef ds:uri="c46ff9d5-eb49-4891-a5e1-8c9e24836454"/>
    <ds:schemaRef ds:uri="84ef72e4-a6bd-48f6-9552-4e99267e697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á Reynatrøð</dc:creator>
  <cp:keywords/>
  <dc:description/>
  <cp:lastModifiedBy>Microsoft Office User</cp:lastModifiedBy>
  <cp:revision>4</cp:revision>
  <dcterms:created xsi:type="dcterms:W3CDTF">2022-01-03T13:56:00Z</dcterms:created>
  <dcterms:modified xsi:type="dcterms:W3CDTF">2022-01-10T10:45:00Z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0x010100CF86D3E940510F48BB1CF386E2A2A9F0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